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大连市2023届优秀毕业生各系推荐名额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2551"/>
        <w:gridCol w:w="127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院系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2023届毕业生数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名额</w:t>
            </w:r>
          </w:p>
        </w:tc>
        <w:tc>
          <w:tcPr>
            <w:tcW w:w="14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艺术设计系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107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文化与传媒系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服装设计系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机械工程系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352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信息工程系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计算机系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224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经济与管理系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外国语系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259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4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7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 w:colFirst="0" w:colLast="1"/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1829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55</w:t>
            </w:r>
          </w:p>
        </w:tc>
        <w:tc>
          <w:tcPr>
            <w:tcW w:w="146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TM4Njk0NmJlYzVmOWNmODgwMmJkMTQ2ZWQyNjUifQ=="/>
  </w:docVars>
  <w:rsids>
    <w:rsidRoot w:val="002A5FFB"/>
    <w:rsid w:val="002A5FFB"/>
    <w:rsid w:val="00540E1E"/>
    <w:rsid w:val="005A148F"/>
    <w:rsid w:val="00650F9D"/>
    <w:rsid w:val="00673325"/>
    <w:rsid w:val="008C05A0"/>
    <w:rsid w:val="00BE5D96"/>
    <w:rsid w:val="00DB16CB"/>
    <w:rsid w:val="00E37A7C"/>
    <w:rsid w:val="16CE50F1"/>
    <w:rsid w:val="37A1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xitongtiandi.net</Company>
  <Pages>1</Pages>
  <Words>101</Words>
  <Characters>128</Characters>
  <Lines>1</Lines>
  <Paragraphs>1</Paragraphs>
  <TotalTime>9</TotalTime>
  <ScaleCrop>false</ScaleCrop>
  <LinksUpToDate>false</LinksUpToDate>
  <CharactersWithSpaces>128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2022-01-04T03:30:00Z</dcterms:created>
  <dc:creator>Windows 用户</dc:creator>
  <cp:lastModifiedBy>这个世界永远不变的，是变！</cp:lastModifiedBy>
  <dcterms:modified xsi:type="dcterms:W3CDTF">2022-11-24T07:38:01Z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A220492ACFA4468C9276501F2104B475</vt:lpwstr>
  </property>
</Properties>
</file>